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9D4B" w14:textId="77777777" w:rsidR="00A11290" w:rsidRDefault="00A11290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1A74106D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71A6F8B1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2D9F8900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5C5791A6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267B868A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6BE531EC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52B92A1D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24916C49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79F3E683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1CDF200F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36DDABA7" w14:textId="039347D7" w:rsidR="007F5135" w:rsidRPr="008A35FD" w:rsidRDefault="0003549B" w:rsidP="00183836">
      <w:pPr>
        <w:spacing w:line="360" w:lineRule="auto"/>
        <w:ind w:hanging="113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CONTROLE DE CONFORMIDADE</w:t>
      </w:r>
    </w:p>
    <w:p w14:paraId="710EF517" w14:textId="77777777" w:rsidR="007F5135" w:rsidRPr="008A35FD" w:rsidRDefault="007336D8" w:rsidP="00183836">
      <w:pPr>
        <w:spacing w:line="360" w:lineRule="auto"/>
        <w:ind w:hanging="1134"/>
        <w:jc w:val="center"/>
        <w:rPr>
          <w:rFonts w:ascii="Arial" w:hAnsi="Arial" w:cs="Arial"/>
        </w:rPr>
      </w:pPr>
      <w:r w:rsidRPr="008A35FD">
        <w:rPr>
          <w:rFonts w:ascii="Arial" w:hAnsi="Arial" w:cs="Arial"/>
        </w:rPr>
        <w:t>Versão 1.0</w:t>
      </w:r>
    </w:p>
    <w:p w14:paraId="65DD61DF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7900A537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8CF1CD4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C91AF95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6C09B44D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4B56F19F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61804025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1029AE0D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A06DDB3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6473DF9C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4C565DBB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856A4A7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1EF76CB7" w14:textId="77777777" w:rsidR="007F5135" w:rsidRPr="008A35FD" w:rsidRDefault="00AF7D87" w:rsidP="00183836"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Faktory Pró</w:t>
      </w:r>
    </w:p>
    <w:p w14:paraId="15127E5A" w14:textId="1126B177" w:rsidR="007336D8" w:rsidRPr="008A35FD" w:rsidRDefault="0003549B" w:rsidP="00183836"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Abril</w:t>
      </w:r>
      <w:r w:rsidR="007336D8" w:rsidRPr="008A35FD">
        <w:rPr>
          <w:rFonts w:ascii="Arial" w:hAnsi="Arial" w:cs="Arial"/>
        </w:rPr>
        <w:t xml:space="preserve">/ </w:t>
      </w:r>
      <w:r w:rsidR="00AF7D87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0185FC52" w14:textId="77777777" w:rsidR="007F5135" w:rsidRPr="008A35FD" w:rsidRDefault="007336D8" w:rsidP="00183836">
      <w:pPr>
        <w:spacing w:line="360" w:lineRule="auto"/>
        <w:jc w:val="both"/>
        <w:rPr>
          <w:rFonts w:ascii="Arial" w:hAnsi="Arial" w:cs="Arial"/>
        </w:rPr>
      </w:pPr>
      <w:r w:rsidRPr="008A35F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2D7D0E" w14:textId="77777777" w:rsidR="00D5530F" w:rsidRDefault="00D5530F" w:rsidP="00183836">
          <w:pPr>
            <w:pStyle w:val="CabealhodoSumrio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5530F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14:paraId="48233C75" w14:textId="77777777" w:rsidR="007143D5" w:rsidRPr="007143D5" w:rsidRDefault="007143D5" w:rsidP="00183836">
          <w:pPr>
            <w:spacing w:line="360" w:lineRule="auto"/>
            <w:rPr>
              <w:lang w:eastAsia="pt-BR"/>
            </w:rPr>
          </w:pPr>
        </w:p>
        <w:p w14:paraId="332E7FFB" w14:textId="16B02BF9" w:rsidR="005458BE" w:rsidRDefault="00D5530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r w:rsidRPr="007143D5">
            <w:fldChar w:fldCharType="begin"/>
          </w:r>
          <w:r w:rsidRPr="007143D5">
            <w:instrText xml:space="preserve"> TOC \o "1-3" \h \z \u </w:instrText>
          </w:r>
          <w:r w:rsidRPr="007143D5">
            <w:fldChar w:fldCharType="separate"/>
          </w:r>
          <w:hyperlink w:anchor="_Toc36796996" w:history="1">
            <w:r w:rsidR="005458BE" w:rsidRPr="00FF07E0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5458BE"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="005458BE" w:rsidRPr="00FF07E0">
              <w:rPr>
                <w:rStyle w:val="Hyperlink"/>
                <w:rFonts w:ascii="Arial" w:hAnsi="Arial" w:cs="Arial"/>
                <w:b/>
                <w:noProof/>
              </w:rPr>
              <w:t>Controle de Versão</w:t>
            </w:r>
            <w:r w:rsidR="005458BE">
              <w:rPr>
                <w:noProof/>
                <w:webHidden/>
              </w:rPr>
              <w:tab/>
            </w:r>
            <w:r w:rsidR="005458BE">
              <w:rPr>
                <w:noProof/>
                <w:webHidden/>
              </w:rPr>
              <w:fldChar w:fldCharType="begin"/>
            </w:r>
            <w:r w:rsidR="005458BE">
              <w:rPr>
                <w:noProof/>
                <w:webHidden/>
              </w:rPr>
              <w:instrText xml:space="preserve"> PAGEREF _Toc36796996 \h </w:instrText>
            </w:r>
            <w:r w:rsidR="005458BE">
              <w:rPr>
                <w:noProof/>
                <w:webHidden/>
              </w:rPr>
            </w:r>
            <w:r w:rsidR="005458BE">
              <w:rPr>
                <w:noProof/>
                <w:webHidden/>
              </w:rPr>
              <w:fldChar w:fldCharType="separate"/>
            </w:r>
            <w:r w:rsidR="005458BE">
              <w:rPr>
                <w:noProof/>
                <w:webHidden/>
              </w:rPr>
              <w:t>3</w:t>
            </w:r>
            <w:r w:rsidR="005458BE">
              <w:rPr>
                <w:noProof/>
                <w:webHidden/>
              </w:rPr>
              <w:fldChar w:fldCharType="end"/>
            </w:r>
          </w:hyperlink>
        </w:p>
        <w:p w14:paraId="19F08CFD" w14:textId="5F73CA42" w:rsidR="005458BE" w:rsidRDefault="005458BE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6997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Objetivo do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D805B" w14:textId="7B622EBA" w:rsidR="005458BE" w:rsidRDefault="005458BE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6998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Parametrizações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1F09B" w14:textId="35C83A18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6999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Parâmetro 338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86A6F" w14:textId="33BBE2D6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0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Parâmetro 339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81563" w14:textId="1719BDCA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1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3.3.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Cadastros de Questionário de Conformidade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97AD7" w14:textId="0021D491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2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3.4.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Vincular questionário ao grupo de produtos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A57F4" w14:textId="50A06F00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3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3.5.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Cadastros de Participante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D2148" w14:textId="67850AF3" w:rsidR="005458BE" w:rsidRDefault="005458BE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4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Recebimento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2815F" w14:textId="43898BB0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5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4.1.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Preencher o questionário de homologação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A1EE2" w14:textId="143DE7CB" w:rsidR="005458BE" w:rsidRDefault="005458BE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6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Relatórios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FAA3A" w14:textId="52D22F1E" w:rsidR="005458BE" w:rsidRDefault="005458BE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36797007" w:history="1">
            <w:r w:rsidRPr="00FF07E0">
              <w:rPr>
                <w:rStyle w:val="Hyperlink"/>
                <w:rFonts w:ascii="Arial" w:hAnsi="Arial" w:cs="Arial"/>
                <w:b/>
                <w:noProof/>
              </w:rPr>
              <w:t>5.1.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FF07E0">
              <w:rPr>
                <w:rStyle w:val="Hyperlink"/>
                <w:rFonts w:ascii="Arial" w:hAnsi="Arial" w:cs="Arial"/>
                <w:b/>
                <w:noProof/>
              </w:rPr>
              <w:t>Fornecedores Homologados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76DB7" w14:textId="689EE7C6" w:rsidR="00D5530F" w:rsidRPr="007143D5" w:rsidRDefault="00D5530F" w:rsidP="00183836">
          <w:pPr>
            <w:spacing w:line="360" w:lineRule="auto"/>
          </w:pPr>
          <w:r w:rsidRPr="007143D5">
            <w:rPr>
              <w:bCs/>
            </w:rPr>
            <w:fldChar w:fldCharType="end"/>
          </w:r>
        </w:p>
      </w:sdtContent>
    </w:sdt>
    <w:p w14:paraId="4928C219" w14:textId="77777777" w:rsidR="00AB202A" w:rsidRPr="00D5530F" w:rsidRDefault="00AB202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3BAB10E6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2CB41CE6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14C57920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76C484BB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C24FE68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240BB03" w14:textId="33E4BB69" w:rsidR="00F51DFA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8F68030" w14:textId="1382A78C" w:rsidR="007B04AB" w:rsidRDefault="007B04AB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16626CD2" w14:textId="58F5684A" w:rsidR="007B04AB" w:rsidRDefault="007B04AB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59AEBAF8" w14:textId="1F479F00" w:rsidR="007B04AB" w:rsidRDefault="007B04AB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19AB93DA" w14:textId="77777777" w:rsidR="007B04AB" w:rsidRPr="00D5530F" w:rsidRDefault="007B04AB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8535D32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12B31B6" w14:textId="0CA0727F" w:rsidR="00F51DFA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02552AA3" w14:textId="1851610B" w:rsidR="005458BE" w:rsidRDefault="005458BE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0504B4D3" w14:textId="2CB99285" w:rsidR="005458BE" w:rsidRDefault="005458BE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636BD2C" w14:textId="24EEDD9C" w:rsidR="005458BE" w:rsidRDefault="005458BE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7AB86A08" w14:textId="77777777" w:rsidR="005458BE" w:rsidRPr="00D5530F" w:rsidRDefault="005458BE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0D1A85D7" w14:textId="766C6E08" w:rsidR="00F33EA4" w:rsidRPr="00183836" w:rsidRDefault="00F33EA4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0" w:name="_Toc36796996"/>
      <w:r w:rsidRPr="00183836">
        <w:rPr>
          <w:rFonts w:ascii="Arial" w:hAnsi="Arial" w:cs="Arial"/>
          <w:b/>
        </w:rPr>
        <w:lastRenderedPageBreak/>
        <w:t>Controle de Versão</w:t>
      </w:r>
      <w:bookmarkEnd w:id="0"/>
    </w:p>
    <w:p w14:paraId="4D8D42CD" w14:textId="77777777" w:rsidR="00F33EA4" w:rsidRPr="00D5530F" w:rsidRDefault="00F33EA4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Versão 1.0: E</w:t>
      </w:r>
      <w:r w:rsidRPr="00F33EA4">
        <w:rPr>
          <w:rFonts w:ascii="Arial" w:hAnsi="Arial" w:cs="Arial"/>
        </w:rPr>
        <w:t>laboração do manual</w:t>
      </w:r>
      <w:r>
        <w:rPr>
          <w:rFonts w:ascii="Arial" w:hAnsi="Arial" w:cs="Arial"/>
        </w:rPr>
        <w:br w:type="page"/>
      </w:r>
    </w:p>
    <w:p w14:paraId="3F488711" w14:textId="77777777" w:rsidR="00F51DFA" w:rsidRPr="00183836" w:rsidRDefault="00F51DFA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" w:name="_Toc36796997"/>
      <w:r w:rsidRPr="009B6691">
        <w:rPr>
          <w:rFonts w:ascii="Arial" w:hAnsi="Arial" w:cs="Arial"/>
          <w:b/>
        </w:rPr>
        <w:lastRenderedPageBreak/>
        <w:t>O</w:t>
      </w:r>
      <w:r w:rsidR="007336D8">
        <w:rPr>
          <w:rFonts w:ascii="Arial" w:hAnsi="Arial" w:cs="Arial"/>
          <w:b/>
        </w:rPr>
        <w:t>bjetivo do manual</w:t>
      </w:r>
      <w:bookmarkEnd w:id="1"/>
    </w:p>
    <w:p w14:paraId="5C7273C9" w14:textId="045BE127" w:rsidR="007143D5" w:rsidRDefault="00AF7D87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Auxiliar os usuários a configurar e utilizar a funcionalidade de </w:t>
      </w:r>
      <w:r w:rsidR="0003549B">
        <w:rPr>
          <w:rFonts w:ascii="Arial" w:hAnsi="Arial" w:cs="Arial"/>
        </w:rPr>
        <w:t>Controle de Conformidade. Essa funcionalidade permite que a empresa acompanhe a efetividade das entregas de seus fornecedores</w:t>
      </w:r>
      <w:r w:rsidR="007B04AB">
        <w:rPr>
          <w:rFonts w:ascii="Arial" w:hAnsi="Arial" w:cs="Arial"/>
        </w:rPr>
        <w:t>.</w:t>
      </w:r>
    </w:p>
    <w:p w14:paraId="2DD0D357" w14:textId="77777777" w:rsidR="007143D5" w:rsidRDefault="007143D5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F488AF8" w14:textId="77777777" w:rsidR="007143D5" w:rsidRDefault="007143D5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D08282E" w14:textId="77777777" w:rsidR="007336D8" w:rsidRPr="00183836" w:rsidRDefault="00544DCF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Toc36796998"/>
      <w:r w:rsidR="007336D8" w:rsidRPr="00544DCF">
        <w:rPr>
          <w:rFonts w:ascii="Arial" w:hAnsi="Arial" w:cs="Arial"/>
          <w:b/>
        </w:rPr>
        <w:lastRenderedPageBreak/>
        <w:t>Parametrizações</w:t>
      </w:r>
      <w:bookmarkEnd w:id="2"/>
    </w:p>
    <w:p w14:paraId="1CFA4F9E" w14:textId="0D58377F" w:rsidR="007336D8" w:rsidRDefault="005979FF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6C0006">
        <w:rPr>
          <w:rFonts w:ascii="Arial" w:hAnsi="Arial" w:cs="Arial"/>
        </w:rPr>
        <w:t>começar a realizar o controle de conformidade</w:t>
      </w:r>
      <w:r>
        <w:rPr>
          <w:rFonts w:ascii="Arial" w:hAnsi="Arial" w:cs="Arial"/>
        </w:rPr>
        <w:t>, é necessário efetuar as parametrizações e cadastros abaixo:</w:t>
      </w:r>
    </w:p>
    <w:p w14:paraId="49CD313F" w14:textId="77777777" w:rsidR="007143D5" w:rsidRDefault="007143D5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FE71759" w14:textId="1449D0B1" w:rsidR="005A08D9" w:rsidRPr="00183836" w:rsidRDefault="008A35FD" w:rsidP="00183836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3" w:name="_Toc36796999"/>
      <w:r>
        <w:rPr>
          <w:rFonts w:ascii="Arial" w:hAnsi="Arial" w:cs="Arial"/>
          <w:b/>
        </w:rPr>
        <w:t xml:space="preserve">Parâmetro </w:t>
      </w:r>
      <w:r w:rsidR="00DD2C23">
        <w:rPr>
          <w:rFonts w:ascii="Arial" w:hAnsi="Arial" w:cs="Arial"/>
          <w:b/>
        </w:rPr>
        <w:t>338</w:t>
      </w:r>
      <w:bookmarkEnd w:id="3"/>
    </w:p>
    <w:p w14:paraId="3F77ACE4" w14:textId="23B02410" w:rsidR="007B277C" w:rsidRPr="008A35FD" w:rsidRDefault="00DD2C23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É necessário ativar esse parâmetro para começar a usar a funcionalidade de controle de conformidade</w:t>
      </w:r>
    </w:p>
    <w:p w14:paraId="6D306E75" w14:textId="77777777" w:rsidR="007B277C" w:rsidRDefault="007B277C" w:rsidP="00183836">
      <w:pPr>
        <w:spacing w:line="360" w:lineRule="auto"/>
        <w:jc w:val="both"/>
        <w:rPr>
          <w:rFonts w:ascii="Arial" w:hAnsi="Arial" w:cs="Arial"/>
          <w:u w:val="single"/>
        </w:rPr>
      </w:pPr>
    </w:p>
    <w:p w14:paraId="760A7137" w14:textId="79E46DCD" w:rsidR="001A189F" w:rsidRPr="00183836" w:rsidRDefault="00DD2C23" w:rsidP="00183836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4" w:name="OLE_LINK2"/>
      <w:bookmarkStart w:id="5" w:name="_Toc36797000"/>
      <w:r>
        <w:rPr>
          <w:rFonts w:ascii="Arial" w:hAnsi="Arial" w:cs="Arial"/>
          <w:b/>
        </w:rPr>
        <w:t>Parâmetro 339</w:t>
      </w:r>
      <w:bookmarkEnd w:id="5"/>
    </w:p>
    <w:p w14:paraId="09A64EC8" w14:textId="4AEF5BB3" w:rsidR="005D1C5D" w:rsidRDefault="00DD2C23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parâmetro, devemos informar para o sistema o percentual mínimo aceitável de desempenho no recebimento para que o fornecedor permaneça homologado. </w:t>
      </w:r>
    </w:p>
    <w:p w14:paraId="71EF3E09" w14:textId="77777777" w:rsidR="006712F4" w:rsidRDefault="006712F4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4"/>
    <w:p w14:paraId="4C29159D" w14:textId="121330AF" w:rsidR="005979FF" w:rsidRDefault="006712F4" w:rsidP="00A245F7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3F5F74" wp14:editId="444303A9">
            <wp:extent cx="6116320" cy="41719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0266" w14:textId="53D9384F" w:rsidR="005D1C5D" w:rsidRDefault="005D1C5D" w:rsidP="00183836">
      <w:pPr>
        <w:spacing w:line="360" w:lineRule="auto"/>
        <w:jc w:val="both"/>
        <w:rPr>
          <w:rFonts w:ascii="Arial" w:hAnsi="Arial" w:cs="Arial"/>
        </w:rPr>
      </w:pPr>
    </w:p>
    <w:p w14:paraId="4F520FCE" w14:textId="1A353B43" w:rsidR="007B04AB" w:rsidRDefault="007B04AB" w:rsidP="00183836">
      <w:pPr>
        <w:spacing w:line="360" w:lineRule="auto"/>
        <w:jc w:val="both"/>
        <w:rPr>
          <w:rFonts w:ascii="Arial" w:hAnsi="Arial" w:cs="Arial"/>
        </w:rPr>
      </w:pPr>
    </w:p>
    <w:p w14:paraId="072F42A0" w14:textId="77777777" w:rsidR="007B04AB" w:rsidRDefault="007B04AB" w:rsidP="00183836">
      <w:pPr>
        <w:spacing w:line="360" w:lineRule="auto"/>
        <w:jc w:val="both"/>
        <w:rPr>
          <w:rFonts w:ascii="Arial" w:hAnsi="Arial" w:cs="Arial"/>
        </w:rPr>
      </w:pPr>
    </w:p>
    <w:p w14:paraId="19DBDA29" w14:textId="6DA2610F" w:rsidR="005979FF" w:rsidRPr="00183836" w:rsidRDefault="005979FF" w:rsidP="005979FF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6" w:name="OLE_LINK3"/>
      <w:bookmarkStart w:id="7" w:name="_Toc36797001"/>
      <w:r w:rsidRPr="002808D6">
        <w:rPr>
          <w:rFonts w:ascii="Arial" w:hAnsi="Arial" w:cs="Arial"/>
          <w:b/>
        </w:rPr>
        <w:lastRenderedPageBreak/>
        <w:t xml:space="preserve">Cadastros </w:t>
      </w:r>
      <w:r>
        <w:rPr>
          <w:rFonts w:ascii="Arial" w:hAnsi="Arial" w:cs="Arial"/>
          <w:b/>
        </w:rPr>
        <w:t xml:space="preserve">de </w:t>
      </w:r>
      <w:r w:rsidR="00C45718">
        <w:rPr>
          <w:rFonts w:ascii="Arial" w:hAnsi="Arial" w:cs="Arial"/>
          <w:b/>
        </w:rPr>
        <w:t>Questionário de Conformidade</w:t>
      </w:r>
      <w:bookmarkEnd w:id="7"/>
    </w:p>
    <w:p w14:paraId="224D05BA" w14:textId="12DA7A3F" w:rsidR="005979FF" w:rsidRDefault="005979FF" w:rsidP="005979F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</w:t>
      </w:r>
      <w:r w:rsidRPr="005979FF">
        <w:rPr>
          <w:rFonts w:ascii="Arial" w:hAnsi="Arial" w:cs="Arial"/>
          <w:b/>
        </w:rPr>
        <w:t xml:space="preserve">Cadastros &gt; </w:t>
      </w:r>
      <w:r w:rsidR="00C45718">
        <w:rPr>
          <w:rFonts w:ascii="Arial" w:hAnsi="Arial" w:cs="Arial"/>
          <w:b/>
        </w:rPr>
        <w:t>Diversos</w:t>
      </w:r>
      <w:r w:rsidRPr="005979FF">
        <w:rPr>
          <w:rFonts w:ascii="Arial" w:hAnsi="Arial" w:cs="Arial"/>
          <w:b/>
        </w:rPr>
        <w:t xml:space="preserve"> &gt; </w:t>
      </w:r>
      <w:r w:rsidR="00C45718">
        <w:rPr>
          <w:rFonts w:ascii="Arial" w:hAnsi="Arial" w:cs="Arial"/>
          <w:b/>
        </w:rPr>
        <w:t>Questionário de Conformidade</w:t>
      </w:r>
      <w:r w:rsidRPr="005979F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 tela que abrir, clique em “Novo”</w:t>
      </w:r>
      <w:r w:rsidR="001F67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5718">
        <w:rPr>
          <w:rFonts w:ascii="Arial" w:hAnsi="Arial" w:cs="Arial"/>
        </w:rPr>
        <w:t>Nessa tela, iremos colocar a descrição do questionário, e no campo “Descrição de Conformidade”, iremos colocar os itens que devem ser observados no recebimento do material. Após preencher, clique em Gravar.</w:t>
      </w:r>
    </w:p>
    <w:p w14:paraId="62908DAA" w14:textId="77777777" w:rsidR="00C45718" w:rsidRDefault="00C45718" w:rsidP="005979FF"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6"/>
    <w:p w14:paraId="7FE17833" w14:textId="0E1DF4CC" w:rsidR="001F67A6" w:rsidRDefault="00C45718" w:rsidP="00A245F7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44F0A1" wp14:editId="25D02502">
            <wp:extent cx="3867150" cy="35909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2F3F" w14:textId="3EFD2569" w:rsidR="001F67A6" w:rsidRDefault="00C45718" w:rsidP="001F6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 ser criado um questionário para cada tipo de produtos, como no exemplo abaixo, onde criei um questionário para Perfil, outro </w:t>
      </w:r>
      <w:r w:rsidR="00123DE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componente e outro para vidro:</w:t>
      </w:r>
    </w:p>
    <w:p w14:paraId="097ED2A3" w14:textId="77777777" w:rsidR="00C45718" w:rsidRDefault="00C45718" w:rsidP="001F67A6">
      <w:pPr>
        <w:spacing w:line="360" w:lineRule="auto"/>
        <w:jc w:val="both"/>
        <w:rPr>
          <w:rFonts w:ascii="Arial" w:hAnsi="Arial" w:cs="Arial"/>
        </w:rPr>
      </w:pPr>
    </w:p>
    <w:p w14:paraId="659A3AF5" w14:textId="5FF5D564" w:rsidR="008A35FD" w:rsidRDefault="00C45718" w:rsidP="00A245F7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08494C" wp14:editId="59F0DEFF">
            <wp:extent cx="4800600" cy="20574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88A5" w14:textId="7AC6B8E4" w:rsidR="001F67A6" w:rsidRPr="00183836" w:rsidRDefault="00C45718" w:rsidP="001F67A6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8" w:name="OLE_LINK4"/>
      <w:bookmarkStart w:id="9" w:name="OLE_LINK5"/>
      <w:bookmarkStart w:id="10" w:name="_Toc36797002"/>
      <w:r>
        <w:rPr>
          <w:rFonts w:ascii="Arial" w:hAnsi="Arial" w:cs="Arial"/>
          <w:b/>
        </w:rPr>
        <w:lastRenderedPageBreak/>
        <w:t>Vincular questionário ao grupo de produtos</w:t>
      </w:r>
      <w:bookmarkEnd w:id="10"/>
    </w:p>
    <w:p w14:paraId="1086BBE3" w14:textId="1BE2B913" w:rsidR="00A96C96" w:rsidRDefault="00C45718" w:rsidP="001F67A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o questionário apareça no recebimento, é necessário vincular ao grupo de produtos que desejamos realizar a conferência</w:t>
      </w:r>
      <w:r w:rsidR="00DA0888">
        <w:rPr>
          <w:rFonts w:ascii="Arial" w:hAnsi="Arial" w:cs="Arial"/>
        </w:rPr>
        <w:t>. Para isso, a</w:t>
      </w:r>
      <w:r w:rsidR="001F67A6">
        <w:rPr>
          <w:rFonts w:ascii="Arial" w:hAnsi="Arial" w:cs="Arial"/>
        </w:rPr>
        <w:t xml:space="preserve">cesse </w:t>
      </w:r>
      <w:r w:rsidR="001F67A6" w:rsidRPr="005979FF">
        <w:rPr>
          <w:rFonts w:ascii="Arial" w:hAnsi="Arial" w:cs="Arial"/>
          <w:b/>
        </w:rPr>
        <w:t xml:space="preserve">Cadastros &gt; </w:t>
      </w:r>
      <w:r w:rsidR="001F67A6">
        <w:rPr>
          <w:rFonts w:ascii="Arial" w:hAnsi="Arial" w:cs="Arial"/>
          <w:b/>
        </w:rPr>
        <w:t>Produtos</w:t>
      </w:r>
      <w:r w:rsidR="001F67A6" w:rsidRPr="005979FF">
        <w:rPr>
          <w:rFonts w:ascii="Arial" w:hAnsi="Arial" w:cs="Arial"/>
          <w:b/>
        </w:rPr>
        <w:t xml:space="preserve"> &gt; </w:t>
      </w:r>
      <w:r w:rsidR="00DA0888">
        <w:rPr>
          <w:rFonts w:ascii="Arial" w:hAnsi="Arial" w:cs="Arial"/>
          <w:b/>
        </w:rPr>
        <w:t>Grupos</w:t>
      </w:r>
      <w:r w:rsidR="001F67A6" w:rsidRPr="005979FF">
        <w:rPr>
          <w:rFonts w:ascii="Arial" w:hAnsi="Arial" w:cs="Arial"/>
          <w:b/>
        </w:rPr>
        <w:t>.</w:t>
      </w:r>
      <w:r w:rsidR="001F67A6">
        <w:rPr>
          <w:rFonts w:ascii="Arial" w:hAnsi="Arial" w:cs="Arial"/>
        </w:rPr>
        <w:t xml:space="preserve"> </w:t>
      </w:r>
      <w:r w:rsidR="00F754DA">
        <w:rPr>
          <w:rFonts w:ascii="Arial" w:hAnsi="Arial" w:cs="Arial"/>
        </w:rPr>
        <w:t xml:space="preserve">Nessa tela, </w:t>
      </w:r>
      <w:bookmarkEnd w:id="8"/>
      <w:bookmarkEnd w:id="9"/>
      <w:r w:rsidR="00DA0888">
        <w:rPr>
          <w:rFonts w:ascii="Arial" w:hAnsi="Arial" w:cs="Arial"/>
        </w:rPr>
        <w:t>selecione o grupo que iremos vincular com o questionário, coloque o questionário no campo destacado abaixo e clique em Gravar.</w:t>
      </w:r>
      <w:bookmarkStart w:id="11" w:name="_GoBack"/>
      <w:bookmarkEnd w:id="11"/>
    </w:p>
    <w:p w14:paraId="2FCA4E56" w14:textId="6AFFCABE" w:rsidR="00F754DA" w:rsidRDefault="00DA0888" w:rsidP="00A245F7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F717A9" wp14:editId="7A5378B8">
            <wp:extent cx="4867275" cy="590550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D00F" w14:textId="5DBED92C" w:rsidR="00DA0888" w:rsidRDefault="00DA0888" w:rsidP="00DA088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D9E4F5D" w14:textId="400002BB" w:rsidR="00DA0888" w:rsidRDefault="00DA0888" w:rsidP="00DA088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Lembrando </w:t>
      </w:r>
      <w:r w:rsidR="00EA7EFB">
        <w:rPr>
          <w:rFonts w:ascii="Arial" w:hAnsi="Arial" w:cs="Arial"/>
        </w:rPr>
        <w:t xml:space="preserve">que somente </w:t>
      </w:r>
      <w:r>
        <w:rPr>
          <w:rFonts w:ascii="Arial" w:hAnsi="Arial" w:cs="Arial"/>
        </w:rPr>
        <w:t>para os produtos que estiverem dentro do grupo que tem questionário vinculado</w:t>
      </w:r>
      <w:r w:rsidR="00BA1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 apresentado a tela de questionário no recebimento da nota.</w:t>
      </w:r>
    </w:p>
    <w:p w14:paraId="581307BE" w14:textId="47616427" w:rsidR="00F754DA" w:rsidRPr="00183836" w:rsidRDefault="00F754DA" w:rsidP="00F754DA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12" w:name="_Toc36797003"/>
      <w:r w:rsidRPr="002808D6">
        <w:rPr>
          <w:rFonts w:ascii="Arial" w:hAnsi="Arial" w:cs="Arial"/>
          <w:b/>
        </w:rPr>
        <w:lastRenderedPageBreak/>
        <w:t xml:space="preserve">Cadastros </w:t>
      </w:r>
      <w:r>
        <w:rPr>
          <w:rFonts w:ascii="Arial" w:hAnsi="Arial" w:cs="Arial"/>
          <w:b/>
        </w:rPr>
        <w:t xml:space="preserve">de </w:t>
      </w:r>
      <w:r w:rsidR="00BA1A36">
        <w:rPr>
          <w:rFonts w:ascii="Arial" w:hAnsi="Arial" w:cs="Arial"/>
          <w:b/>
        </w:rPr>
        <w:t>Participante</w:t>
      </w:r>
      <w:bookmarkEnd w:id="12"/>
    </w:p>
    <w:p w14:paraId="6D1CD76B" w14:textId="55C8831C" w:rsidR="001F67A6" w:rsidRDefault="00895738" w:rsidP="00434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A36">
        <w:rPr>
          <w:rFonts w:ascii="Arial" w:hAnsi="Arial" w:cs="Arial"/>
        </w:rPr>
        <w:t xml:space="preserve">Para que o questionário aparece no recebimento, deve ser colocado uma data inicial e a data de vencimento da homologação. É entre esse período, que o sistema irá gerar o índice de classificação desse fornecedor. Para isso, acesse </w:t>
      </w:r>
      <w:r w:rsidR="00BA1A36" w:rsidRPr="007B04AB">
        <w:rPr>
          <w:rFonts w:ascii="Arial" w:hAnsi="Arial" w:cs="Arial"/>
          <w:b/>
          <w:bCs/>
        </w:rPr>
        <w:t>Cadastros &gt; Participantes &gt; Participantes</w:t>
      </w:r>
      <w:r w:rsidR="00BA1A36">
        <w:rPr>
          <w:rFonts w:ascii="Arial" w:hAnsi="Arial" w:cs="Arial"/>
        </w:rPr>
        <w:t xml:space="preserve">, puxe o fornecedor desejado e clique em </w:t>
      </w:r>
      <w:r w:rsidR="007B04AB">
        <w:rPr>
          <w:rFonts w:ascii="Arial" w:hAnsi="Arial" w:cs="Arial"/>
        </w:rPr>
        <w:t>“</w:t>
      </w:r>
      <w:r w:rsidR="00BA1A36">
        <w:rPr>
          <w:rFonts w:ascii="Arial" w:hAnsi="Arial" w:cs="Arial"/>
        </w:rPr>
        <w:t>Editar</w:t>
      </w:r>
      <w:r w:rsidR="007B04AB">
        <w:rPr>
          <w:rFonts w:ascii="Arial" w:hAnsi="Arial" w:cs="Arial"/>
        </w:rPr>
        <w:t>”</w:t>
      </w:r>
      <w:r w:rsidR="00BA1A36">
        <w:rPr>
          <w:rFonts w:ascii="Arial" w:hAnsi="Arial" w:cs="Arial"/>
        </w:rPr>
        <w:t>. Vá na aba “Homologação/Desempenho” e preencha os campos abaixo e clique em Gravar.</w:t>
      </w:r>
    </w:p>
    <w:p w14:paraId="3E9BAAC6" w14:textId="77777777" w:rsidR="00BA1A36" w:rsidRDefault="00BA1A36" w:rsidP="00434D83">
      <w:pPr>
        <w:spacing w:line="360" w:lineRule="auto"/>
        <w:jc w:val="both"/>
        <w:rPr>
          <w:rFonts w:ascii="Arial" w:hAnsi="Arial" w:cs="Arial"/>
        </w:rPr>
      </w:pPr>
    </w:p>
    <w:p w14:paraId="1E8655CC" w14:textId="12CE670E" w:rsidR="00B40912" w:rsidRDefault="00BA1A36" w:rsidP="00A245F7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7097B8" wp14:editId="33AD1A15">
            <wp:extent cx="6116320" cy="414083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BAA02" w14:textId="1C7F1B41" w:rsidR="001F67A6" w:rsidRDefault="001F67A6" w:rsidP="00183836">
      <w:pPr>
        <w:spacing w:line="360" w:lineRule="auto"/>
        <w:rPr>
          <w:rFonts w:ascii="Arial" w:hAnsi="Arial" w:cs="Arial"/>
        </w:rPr>
      </w:pPr>
    </w:p>
    <w:p w14:paraId="53455717" w14:textId="7974C210" w:rsidR="00BA1A36" w:rsidRDefault="006537A6" w:rsidP="00183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o participante estiver com Status “Não avaliado” e “Não produtivo”, o sistema não apresentará o questionário no recebimento.</w:t>
      </w:r>
    </w:p>
    <w:p w14:paraId="5A1ED65D" w14:textId="1743A63D" w:rsidR="00BA1A36" w:rsidRDefault="006537A6" w:rsidP="00183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Quando o Status </w:t>
      </w:r>
      <w:r w:rsidR="007B04AB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“Suspenso”, o sistema emite </w:t>
      </w:r>
      <w:r w:rsidR="00881BB3">
        <w:rPr>
          <w:rFonts w:ascii="Arial" w:hAnsi="Arial" w:cs="Arial"/>
        </w:rPr>
        <w:t xml:space="preserve">um aviso </w:t>
      </w:r>
      <w:r w:rsidR="00AB6848">
        <w:rPr>
          <w:rFonts w:ascii="Arial" w:hAnsi="Arial" w:cs="Arial"/>
        </w:rPr>
        <w:t>quando esse fornecedor for utilizado em um pedido de compra:</w:t>
      </w:r>
    </w:p>
    <w:p w14:paraId="688A5049" w14:textId="068AC3D2" w:rsidR="00AB6848" w:rsidRDefault="00AB6848" w:rsidP="00AB6848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61ACDA0" wp14:editId="0D4F4CBE">
            <wp:extent cx="3343275" cy="146685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2BDA" w14:textId="66464620" w:rsidR="00AB6848" w:rsidRDefault="00AB6848" w:rsidP="00AB6848">
      <w:pPr>
        <w:spacing w:line="360" w:lineRule="auto"/>
        <w:jc w:val="both"/>
        <w:rPr>
          <w:rFonts w:ascii="Arial" w:hAnsi="Arial" w:cs="Arial"/>
        </w:rPr>
      </w:pPr>
    </w:p>
    <w:p w14:paraId="30FD2419" w14:textId="4FA9E75C" w:rsidR="00AB6848" w:rsidRDefault="00AB6848" w:rsidP="00AB68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quando o Status está homologado, mas </w:t>
      </w:r>
      <w:r w:rsidR="007B04AB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“vencido”, com a data de vencimento anterior </w:t>
      </w:r>
      <w:r w:rsidR="007B04A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data da elaboração do pedido/nota, o sistema também emitira um aviso:</w:t>
      </w:r>
    </w:p>
    <w:p w14:paraId="10CE80A9" w14:textId="5D2A84D9" w:rsidR="00AB6848" w:rsidRDefault="00AB6848" w:rsidP="00AB6848">
      <w:pPr>
        <w:spacing w:line="360" w:lineRule="auto"/>
        <w:jc w:val="both"/>
        <w:rPr>
          <w:rFonts w:ascii="Arial" w:hAnsi="Arial" w:cs="Arial"/>
        </w:rPr>
      </w:pPr>
    </w:p>
    <w:p w14:paraId="43374E2D" w14:textId="3F5642D6" w:rsidR="00AB6848" w:rsidRDefault="00AB6848" w:rsidP="00AB6848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4EF46A" wp14:editId="4F037D32">
            <wp:extent cx="3790950" cy="147637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28C2" w14:textId="08CD6ABA" w:rsidR="00BA1A36" w:rsidRDefault="00BA1A36" w:rsidP="00183836">
      <w:pPr>
        <w:spacing w:line="360" w:lineRule="auto"/>
        <w:rPr>
          <w:rFonts w:ascii="Arial" w:hAnsi="Arial" w:cs="Arial"/>
        </w:rPr>
      </w:pPr>
    </w:p>
    <w:p w14:paraId="4B8429A7" w14:textId="441D971A" w:rsidR="00BA1A36" w:rsidRPr="00AB6848" w:rsidRDefault="00AB6848" w:rsidP="0018383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AB6848">
        <w:rPr>
          <w:rFonts w:ascii="Arial" w:hAnsi="Arial" w:cs="Arial"/>
          <w:b/>
          <w:bCs/>
          <w:i/>
          <w:iCs/>
        </w:rPr>
        <w:t>Importante: Mesmo suspenso ou vencido, o sistema Faktory não bloqueia a compra ou recebimento, somente emite aviso informativo</w:t>
      </w:r>
      <w:r w:rsidR="007B04AB">
        <w:rPr>
          <w:rFonts w:ascii="Arial" w:hAnsi="Arial" w:cs="Arial"/>
          <w:b/>
          <w:bCs/>
          <w:i/>
          <w:iCs/>
        </w:rPr>
        <w:t>.</w:t>
      </w:r>
    </w:p>
    <w:p w14:paraId="09AAAF3B" w14:textId="74112C98" w:rsidR="00BA1A36" w:rsidRDefault="00BA1A36" w:rsidP="00183836">
      <w:pPr>
        <w:spacing w:line="360" w:lineRule="auto"/>
        <w:rPr>
          <w:rFonts w:ascii="Arial" w:hAnsi="Arial" w:cs="Arial"/>
        </w:rPr>
      </w:pPr>
    </w:p>
    <w:p w14:paraId="51E8ABF8" w14:textId="3A32BA12" w:rsidR="00BA1A36" w:rsidRDefault="00BA1A36" w:rsidP="00183836">
      <w:pPr>
        <w:spacing w:line="360" w:lineRule="auto"/>
        <w:rPr>
          <w:rFonts w:ascii="Arial" w:hAnsi="Arial" w:cs="Arial"/>
        </w:rPr>
      </w:pPr>
    </w:p>
    <w:p w14:paraId="471925B9" w14:textId="2AC8F43D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7A4E8D51" w14:textId="32904F5E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65419533" w14:textId="2005AD61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14D932A4" w14:textId="6B786D3B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06035E5B" w14:textId="4A478E84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36334667" w14:textId="6820BF32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4B53E2F1" w14:textId="6C36021A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6EFB9561" w14:textId="449EA6D8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15738902" w14:textId="77777777" w:rsidR="00AB6848" w:rsidRDefault="00AB6848" w:rsidP="00183836">
      <w:pPr>
        <w:spacing w:line="360" w:lineRule="auto"/>
        <w:rPr>
          <w:rFonts w:ascii="Arial" w:hAnsi="Arial" w:cs="Arial"/>
        </w:rPr>
      </w:pPr>
    </w:p>
    <w:p w14:paraId="135F00A3" w14:textId="77777777" w:rsidR="00BA1A36" w:rsidRDefault="00BA1A36" w:rsidP="00183836">
      <w:pPr>
        <w:spacing w:line="360" w:lineRule="auto"/>
        <w:rPr>
          <w:rFonts w:ascii="Arial" w:hAnsi="Arial" w:cs="Arial"/>
        </w:rPr>
      </w:pPr>
    </w:p>
    <w:p w14:paraId="3535E0A0" w14:textId="30EBF237" w:rsidR="000859F1" w:rsidRDefault="00BA1A36" w:rsidP="000859F1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3" w:name="_Toc36797004"/>
      <w:r>
        <w:rPr>
          <w:rFonts w:ascii="Arial" w:hAnsi="Arial" w:cs="Arial"/>
          <w:b/>
        </w:rPr>
        <w:lastRenderedPageBreak/>
        <w:t>Recebimento</w:t>
      </w:r>
      <w:bookmarkEnd w:id="13"/>
    </w:p>
    <w:p w14:paraId="6EF7220E" w14:textId="2B508FE9" w:rsidR="008A35FD" w:rsidRPr="000859F1" w:rsidRDefault="00BA1A36" w:rsidP="008C73DC">
      <w:pPr>
        <w:pStyle w:val="PargrafodaLista"/>
        <w:numPr>
          <w:ilvl w:val="1"/>
          <w:numId w:val="2"/>
        </w:numPr>
        <w:spacing w:line="360" w:lineRule="auto"/>
        <w:ind w:left="1083"/>
        <w:jc w:val="both"/>
        <w:outlineLvl w:val="0"/>
        <w:rPr>
          <w:rFonts w:ascii="Arial" w:hAnsi="Arial" w:cs="Arial"/>
          <w:b/>
        </w:rPr>
      </w:pPr>
      <w:bookmarkStart w:id="14" w:name="_Toc36797005"/>
      <w:r>
        <w:rPr>
          <w:rFonts w:ascii="Arial" w:hAnsi="Arial" w:cs="Arial"/>
          <w:b/>
        </w:rPr>
        <w:t>Preencher o questionário de homologação</w:t>
      </w:r>
      <w:bookmarkEnd w:id="14"/>
    </w:p>
    <w:p w14:paraId="19E25B50" w14:textId="38AAD2E4" w:rsidR="00FF4598" w:rsidRDefault="00AA34EA" w:rsidP="00FF459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Ao fazer o recebimento de um produto que esteja com o questionário vinculado ao seu grupo, e com fornecedor Homologado, na aba “Detalhes do item”, irá aparecer uma aba com o nome “Questionário de Conformidade”, clique nela:</w:t>
      </w:r>
    </w:p>
    <w:p w14:paraId="1BD5D904" w14:textId="7C75FB10" w:rsidR="00D06252" w:rsidRDefault="00AA34EA" w:rsidP="00FF4598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7135DC" wp14:editId="29CC0B2E">
            <wp:extent cx="6116320" cy="248348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0FF4" w14:textId="115D889D" w:rsidR="00AA34EA" w:rsidRDefault="00AA34EA" w:rsidP="00FF459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clicar na aba, irá aparecer o questionário cadastrado nos passos anteriores. Por padrão, o sistema traz automático tudo selecionado, ou seja, dizendo que tudo </w:t>
      </w:r>
      <w:r w:rsidR="007B04AB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Ok. Ca</w:t>
      </w:r>
      <w:r w:rsidR="007B04AB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um dos itens não esteja de acordo para a empresa, basta desmarcar o campo. No exemplo, coloquei que a Embalagem do produto não estava de acordo, podendo estar danificada, </w:t>
      </w:r>
      <w:r w:rsidR="00123DEF">
        <w:rPr>
          <w:rFonts w:ascii="Arial" w:hAnsi="Arial" w:cs="Arial"/>
        </w:rPr>
        <w:t>amassada etc.</w:t>
      </w:r>
      <w:r>
        <w:rPr>
          <w:rFonts w:ascii="Arial" w:hAnsi="Arial" w:cs="Arial"/>
        </w:rPr>
        <w:t xml:space="preserve"> Após fazer isso em todos os itens que </w:t>
      </w:r>
      <w:r w:rsidR="007B04AB">
        <w:rPr>
          <w:rFonts w:ascii="Arial" w:hAnsi="Arial" w:cs="Arial"/>
        </w:rPr>
        <w:t>têm</w:t>
      </w:r>
      <w:r>
        <w:rPr>
          <w:rFonts w:ascii="Arial" w:hAnsi="Arial" w:cs="Arial"/>
        </w:rPr>
        <w:t xml:space="preserve"> o questionário, clique em Gravar e prossiga com o recebimento </w:t>
      </w:r>
      <w:r w:rsidR="007B04AB">
        <w:rPr>
          <w:rFonts w:ascii="Arial" w:hAnsi="Arial" w:cs="Arial"/>
        </w:rPr>
        <w:t>da nota</w:t>
      </w:r>
      <w:r>
        <w:rPr>
          <w:rFonts w:ascii="Arial" w:hAnsi="Arial" w:cs="Arial"/>
        </w:rPr>
        <w:t xml:space="preserve"> normalmente.</w:t>
      </w:r>
    </w:p>
    <w:p w14:paraId="6A828593" w14:textId="77777777" w:rsidR="007B04AB" w:rsidRDefault="007B04AB" w:rsidP="00FF459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7164E50" w14:textId="2321A2D9" w:rsidR="000859F1" w:rsidRDefault="00AA34EA" w:rsidP="00C97A54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D89A6D1" wp14:editId="2998E8D3">
            <wp:extent cx="6116320" cy="249682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366C" w14:textId="374C5AD3" w:rsidR="005B694A" w:rsidRDefault="005B694A" w:rsidP="005B694A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Após finalizar a NR, podemos ver no cadastro do Participante o índice de classificação:</w:t>
      </w:r>
    </w:p>
    <w:p w14:paraId="07451DAF" w14:textId="4607F816" w:rsidR="005B694A" w:rsidRDefault="005B694A" w:rsidP="005B694A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07F5BF94" wp14:editId="2B8C7241">
            <wp:extent cx="6116320" cy="415607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6646" w14:textId="2C1E9560" w:rsidR="00E300DD" w:rsidRDefault="00E300DD" w:rsidP="00425326">
      <w:pPr>
        <w:spacing w:line="360" w:lineRule="auto"/>
        <w:jc w:val="both"/>
        <w:rPr>
          <w:rFonts w:ascii="Arial" w:hAnsi="Arial" w:cs="Arial"/>
        </w:rPr>
      </w:pPr>
    </w:p>
    <w:p w14:paraId="2C556043" w14:textId="2706AF12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46770CA5" w14:textId="602CFE3D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3922645E" w14:textId="77714DCD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50C2A1A4" w14:textId="55BFE745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3E1821FA" w14:textId="3EDC3A7A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21BC3F2D" w14:textId="4DD0678E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4F2193FE" w14:textId="56375635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23F30E6A" w14:textId="3E7CC635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53CCC6F4" w14:textId="71F96776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08031E7E" w14:textId="7AB58EBA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2231764D" w14:textId="5E941DD8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7349D84F" w14:textId="77777777" w:rsidR="007B04AB" w:rsidRDefault="007B04AB" w:rsidP="00425326">
      <w:pPr>
        <w:spacing w:line="360" w:lineRule="auto"/>
        <w:jc w:val="both"/>
        <w:rPr>
          <w:rFonts w:ascii="Arial" w:hAnsi="Arial" w:cs="Arial"/>
        </w:rPr>
      </w:pPr>
    </w:p>
    <w:p w14:paraId="3C6373F5" w14:textId="2B69132E" w:rsidR="00E14C3B" w:rsidRPr="00652963" w:rsidRDefault="007B04AB" w:rsidP="005E2E6D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5" w:name="_Toc36797006"/>
      <w:r>
        <w:rPr>
          <w:rFonts w:ascii="Arial" w:hAnsi="Arial" w:cs="Arial"/>
          <w:b/>
        </w:rPr>
        <w:lastRenderedPageBreak/>
        <w:t>Relatórios</w:t>
      </w:r>
      <w:bookmarkEnd w:id="15"/>
    </w:p>
    <w:p w14:paraId="7707139E" w14:textId="5D041606" w:rsidR="00563297" w:rsidRPr="000859F1" w:rsidRDefault="007B04AB" w:rsidP="00563297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6" w:name="_Toc36797007"/>
      <w:r>
        <w:rPr>
          <w:rFonts w:ascii="Arial" w:hAnsi="Arial" w:cs="Arial"/>
          <w:b/>
        </w:rPr>
        <w:t>Fornecedores Homologados</w:t>
      </w:r>
      <w:bookmarkEnd w:id="16"/>
    </w:p>
    <w:p w14:paraId="658885B0" w14:textId="51D6A369" w:rsidR="00563297" w:rsidRDefault="00563297" w:rsidP="005632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022B">
        <w:rPr>
          <w:rFonts w:ascii="Arial" w:hAnsi="Arial" w:cs="Arial"/>
        </w:rPr>
        <w:t xml:space="preserve">Acesse </w:t>
      </w:r>
      <w:r w:rsidR="007B04AB">
        <w:rPr>
          <w:rFonts w:ascii="Arial" w:hAnsi="Arial" w:cs="Arial"/>
          <w:b/>
        </w:rPr>
        <w:t>Recebimento</w:t>
      </w:r>
      <w:r w:rsidR="0020022B" w:rsidRPr="00527B19">
        <w:rPr>
          <w:rFonts w:ascii="Arial" w:hAnsi="Arial" w:cs="Arial"/>
          <w:b/>
        </w:rPr>
        <w:t xml:space="preserve"> &gt; </w:t>
      </w:r>
      <w:r w:rsidR="007B04AB">
        <w:rPr>
          <w:rFonts w:ascii="Arial" w:hAnsi="Arial" w:cs="Arial"/>
          <w:b/>
        </w:rPr>
        <w:t>Relatórios &gt; Fornecedores Homologados</w:t>
      </w:r>
      <w:r w:rsidR="0020022B" w:rsidRPr="00527B19">
        <w:rPr>
          <w:rFonts w:ascii="Arial" w:hAnsi="Arial" w:cs="Arial"/>
          <w:b/>
        </w:rPr>
        <w:t>.</w:t>
      </w:r>
      <w:r w:rsidR="0020022B">
        <w:rPr>
          <w:rFonts w:ascii="Arial" w:hAnsi="Arial" w:cs="Arial"/>
        </w:rPr>
        <w:t xml:space="preserve"> </w:t>
      </w:r>
      <w:r w:rsidR="007B04AB">
        <w:rPr>
          <w:rFonts w:ascii="Arial" w:hAnsi="Arial" w:cs="Arial"/>
        </w:rPr>
        <w:t>Esse relatório irá mostrar o índice dos fornecedores, para que o usuário possa analisar e se for o caso, suspender o fornecedor:</w:t>
      </w:r>
    </w:p>
    <w:p w14:paraId="3247C857" w14:textId="77777777" w:rsidR="007B04AB" w:rsidRDefault="007B04AB" w:rsidP="00563297">
      <w:pPr>
        <w:spacing w:line="360" w:lineRule="auto"/>
        <w:jc w:val="both"/>
        <w:rPr>
          <w:rFonts w:ascii="Arial" w:hAnsi="Arial" w:cs="Arial"/>
        </w:rPr>
      </w:pPr>
    </w:p>
    <w:p w14:paraId="417DA35A" w14:textId="7A57F974" w:rsidR="00C86816" w:rsidRDefault="007B04AB" w:rsidP="00762F0C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09D147" wp14:editId="07B4549C">
            <wp:extent cx="6116320" cy="23215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816" w:rsidSect="00D06252">
      <w:headerReference w:type="default" r:id="rId22"/>
      <w:footerReference w:type="default" r:id="rId23"/>
      <w:pgSz w:w="11900" w:h="16840"/>
      <w:pgMar w:top="2410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C5FD" w14:textId="77777777" w:rsidR="00422D6E" w:rsidRDefault="00422D6E">
      <w:r>
        <w:separator/>
      </w:r>
    </w:p>
  </w:endnote>
  <w:endnote w:type="continuationSeparator" w:id="0">
    <w:p w14:paraId="18A2B4C6" w14:textId="77777777" w:rsidR="00422D6E" w:rsidRDefault="004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7645"/>
      <w:docPartObj>
        <w:docPartGallery w:val="Page Numbers (Bottom of Page)"/>
        <w:docPartUnique/>
      </w:docPartObj>
    </w:sdtPr>
    <w:sdtEndPr/>
    <w:sdtContent>
      <w:p w14:paraId="08D72BDD" w14:textId="77777777" w:rsidR="00060101" w:rsidRDefault="00060101">
        <w:pPr>
          <w:pStyle w:val="Rodap"/>
          <w:jc w:val="right"/>
        </w:pPr>
        <w:r w:rsidRPr="00060101">
          <w:rPr>
            <w:rFonts w:ascii="Arial" w:hAnsi="Arial" w:cs="Arial"/>
            <w:sz w:val="20"/>
          </w:rPr>
          <w:fldChar w:fldCharType="begin"/>
        </w:r>
        <w:r w:rsidRPr="00060101">
          <w:rPr>
            <w:rFonts w:ascii="Arial" w:hAnsi="Arial" w:cs="Arial"/>
            <w:sz w:val="20"/>
          </w:rPr>
          <w:instrText>PAGE   \* MERGEFORMAT</w:instrText>
        </w:r>
        <w:r w:rsidRPr="0006010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060101">
          <w:rPr>
            <w:rFonts w:ascii="Arial" w:hAnsi="Arial" w:cs="Arial"/>
            <w:sz w:val="20"/>
          </w:rPr>
          <w:fldChar w:fldCharType="end"/>
        </w:r>
      </w:p>
    </w:sdtContent>
  </w:sdt>
  <w:p w14:paraId="41BA7FE6" w14:textId="77777777" w:rsidR="00060101" w:rsidRDefault="000601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1F76" w14:textId="77777777" w:rsidR="00422D6E" w:rsidRDefault="00422D6E">
      <w:r>
        <w:separator/>
      </w:r>
    </w:p>
  </w:footnote>
  <w:footnote w:type="continuationSeparator" w:id="0">
    <w:p w14:paraId="556C12C5" w14:textId="77777777" w:rsidR="00422D6E" w:rsidRDefault="0042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4FB8" w14:textId="77777777" w:rsidR="00060101" w:rsidRDefault="00060101">
    <w:pPr>
      <w:pStyle w:val="Cabealho"/>
      <w:rPr>
        <w:noProof/>
        <w:lang w:eastAsia="pt-BR"/>
      </w:rPr>
    </w:pPr>
  </w:p>
  <w:p w14:paraId="3F9005C2" w14:textId="77777777" w:rsidR="00060101" w:rsidRDefault="00060101">
    <w:pPr>
      <w:pStyle w:val="Cabealho"/>
      <w:rPr>
        <w:noProof/>
        <w:lang w:eastAsia="pt-BR"/>
      </w:rPr>
    </w:pPr>
  </w:p>
  <w:p w14:paraId="1339BAFF" w14:textId="77777777" w:rsidR="00A11290" w:rsidRDefault="00A112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DA105D" wp14:editId="49B2C36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709" cy="10691446"/>
          <wp:effectExtent l="25400" t="0" r="2491" b="0"/>
          <wp:wrapNone/>
          <wp:docPr id="41" name="Imagem 41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Pranchet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B9D"/>
    <w:multiLevelType w:val="multilevel"/>
    <w:tmpl w:val="1D9E8C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EA3891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84B54"/>
    <w:multiLevelType w:val="hybridMultilevel"/>
    <w:tmpl w:val="0A48C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D5C"/>
    <w:multiLevelType w:val="multilevel"/>
    <w:tmpl w:val="1D9E8C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611E66"/>
    <w:multiLevelType w:val="hybridMultilevel"/>
    <w:tmpl w:val="E482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7DB"/>
    <w:multiLevelType w:val="hybridMultilevel"/>
    <w:tmpl w:val="2C54E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369"/>
    <w:multiLevelType w:val="hybridMultilevel"/>
    <w:tmpl w:val="BAB2E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6568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3584DF8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FA08D2"/>
    <w:multiLevelType w:val="hybridMultilevel"/>
    <w:tmpl w:val="03263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09F7"/>
    <w:multiLevelType w:val="hybridMultilevel"/>
    <w:tmpl w:val="0222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4229"/>
    <w:multiLevelType w:val="hybridMultilevel"/>
    <w:tmpl w:val="B40A8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E4A2A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3065C"/>
    <w:multiLevelType w:val="hybridMultilevel"/>
    <w:tmpl w:val="2DB61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06C14"/>
    <w:multiLevelType w:val="hybridMultilevel"/>
    <w:tmpl w:val="F92E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5F0E"/>
    <w:multiLevelType w:val="hybridMultilevel"/>
    <w:tmpl w:val="BC082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1383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653A57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93348F0"/>
    <w:multiLevelType w:val="hybridMultilevel"/>
    <w:tmpl w:val="B81A3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840A7"/>
    <w:multiLevelType w:val="multilevel"/>
    <w:tmpl w:val="1D9E8C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E44326A"/>
    <w:multiLevelType w:val="multilevel"/>
    <w:tmpl w:val="917E2BF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ED20B2"/>
    <w:multiLevelType w:val="hybridMultilevel"/>
    <w:tmpl w:val="7854C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1553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737532"/>
    <w:multiLevelType w:val="hybridMultilevel"/>
    <w:tmpl w:val="A4EEA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401F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D25300"/>
    <w:multiLevelType w:val="hybridMultilevel"/>
    <w:tmpl w:val="96107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475A"/>
    <w:multiLevelType w:val="hybridMultilevel"/>
    <w:tmpl w:val="29F03A7A"/>
    <w:lvl w:ilvl="0" w:tplc="D1E6FB3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25"/>
  </w:num>
  <w:num w:numId="9">
    <w:abstractNumId w:val="6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23"/>
  </w:num>
  <w:num w:numId="15">
    <w:abstractNumId w:val="4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17"/>
  </w:num>
  <w:num w:numId="22">
    <w:abstractNumId w:val="1"/>
  </w:num>
  <w:num w:numId="23">
    <w:abstractNumId w:val="22"/>
  </w:num>
  <w:num w:numId="24">
    <w:abstractNumId w:val="12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90"/>
    <w:rsid w:val="00006605"/>
    <w:rsid w:val="00012803"/>
    <w:rsid w:val="00025B4B"/>
    <w:rsid w:val="000274E4"/>
    <w:rsid w:val="00033835"/>
    <w:rsid w:val="0003549B"/>
    <w:rsid w:val="00041ED1"/>
    <w:rsid w:val="00042EE4"/>
    <w:rsid w:val="00044D2C"/>
    <w:rsid w:val="00052928"/>
    <w:rsid w:val="00060101"/>
    <w:rsid w:val="00060ECC"/>
    <w:rsid w:val="00062377"/>
    <w:rsid w:val="00062B3B"/>
    <w:rsid w:val="00062F5C"/>
    <w:rsid w:val="00064954"/>
    <w:rsid w:val="0008240E"/>
    <w:rsid w:val="000859F1"/>
    <w:rsid w:val="00086D53"/>
    <w:rsid w:val="000875E9"/>
    <w:rsid w:val="00092DCA"/>
    <w:rsid w:val="000A0EA0"/>
    <w:rsid w:val="000A1BD2"/>
    <w:rsid w:val="000B4C9E"/>
    <w:rsid w:val="000B6E07"/>
    <w:rsid w:val="000B7314"/>
    <w:rsid w:val="000F270E"/>
    <w:rsid w:val="000F5E31"/>
    <w:rsid w:val="001042B8"/>
    <w:rsid w:val="00110BFB"/>
    <w:rsid w:val="0011746F"/>
    <w:rsid w:val="0012121E"/>
    <w:rsid w:val="00121C7E"/>
    <w:rsid w:val="00123DEF"/>
    <w:rsid w:val="00132667"/>
    <w:rsid w:val="00136D9B"/>
    <w:rsid w:val="001465F0"/>
    <w:rsid w:val="00150A29"/>
    <w:rsid w:val="00156155"/>
    <w:rsid w:val="001603D0"/>
    <w:rsid w:val="00165324"/>
    <w:rsid w:val="00170D20"/>
    <w:rsid w:val="001710C0"/>
    <w:rsid w:val="00174B0A"/>
    <w:rsid w:val="00183836"/>
    <w:rsid w:val="00187A0D"/>
    <w:rsid w:val="001959AD"/>
    <w:rsid w:val="001966D5"/>
    <w:rsid w:val="001A189F"/>
    <w:rsid w:val="001A1A70"/>
    <w:rsid w:val="001C0014"/>
    <w:rsid w:val="001C0C2A"/>
    <w:rsid w:val="001E2177"/>
    <w:rsid w:val="001E28F0"/>
    <w:rsid w:val="001F51EB"/>
    <w:rsid w:val="001F67A6"/>
    <w:rsid w:val="0020022B"/>
    <w:rsid w:val="00216CE3"/>
    <w:rsid w:val="0021785B"/>
    <w:rsid w:val="00220B20"/>
    <w:rsid w:val="002260CD"/>
    <w:rsid w:val="00234777"/>
    <w:rsid w:val="002409CF"/>
    <w:rsid w:val="00242A90"/>
    <w:rsid w:val="002513F8"/>
    <w:rsid w:val="0025492F"/>
    <w:rsid w:val="00255004"/>
    <w:rsid w:val="00262C75"/>
    <w:rsid w:val="00272679"/>
    <w:rsid w:val="002808D6"/>
    <w:rsid w:val="00283EB1"/>
    <w:rsid w:val="002919F8"/>
    <w:rsid w:val="002966A0"/>
    <w:rsid w:val="002B1C60"/>
    <w:rsid w:val="002B6759"/>
    <w:rsid w:val="002B675E"/>
    <w:rsid w:val="002C7FFA"/>
    <w:rsid w:val="002D5004"/>
    <w:rsid w:val="002D60C2"/>
    <w:rsid w:val="002D685C"/>
    <w:rsid w:val="002D6C10"/>
    <w:rsid w:val="002E58A9"/>
    <w:rsid w:val="002E7E8A"/>
    <w:rsid w:val="002F734E"/>
    <w:rsid w:val="003130D8"/>
    <w:rsid w:val="003252ED"/>
    <w:rsid w:val="003268DE"/>
    <w:rsid w:val="00333DF6"/>
    <w:rsid w:val="0033594F"/>
    <w:rsid w:val="003443D8"/>
    <w:rsid w:val="00344660"/>
    <w:rsid w:val="00353372"/>
    <w:rsid w:val="00355DFA"/>
    <w:rsid w:val="0036079E"/>
    <w:rsid w:val="003674C9"/>
    <w:rsid w:val="0037351A"/>
    <w:rsid w:val="003764C2"/>
    <w:rsid w:val="00380345"/>
    <w:rsid w:val="00381CBE"/>
    <w:rsid w:val="0039516D"/>
    <w:rsid w:val="003A038B"/>
    <w:rsid w:val="003A1FC3"/>
    <w:rsid w:val="003A611F"/>
    <w:rsid w:val="003B0D7F"/>
    <w:rsid w:val="003B4AAD"/>
    <w:rsid w:val="003B6F90"/>
    <w:rsid w:val="003C410A"/>
    <w:rsid w:val="003C4881"/>
    <w:rsid w:val="003D055A"/>
    <w:rsid w:val="003D15CF"/>
    <w:rsid w:val="003D256A"/>
    <w:rsid w:val="003D63EE"/>
    <w:rsid w:val="003E6D69"/>
    <w:rsid w:val="003E70DB"/>
    <w:rsid w:val="003F0065"/>
    <w:rsid w:val="00407A94"/>
    <w:rsid w:val="00412BB2"/>
    <w:rsid w:val="00413447"/>
    <w:rsid w:val="00422811"/>
    <w:rsid w:val="00422D6E"/>
    <w:rsid w:val="00425326"/>
    <w:rsid w:val="00430C0E"/>
    <w:rsid w:val="00434D83"/>
    <w:rsid w:val="00437D76"/>
    <w:rsid w:val="00460CCA"/>
    <w:rsid w:val="0047166E"/>
    <w:rsid w:val="00475538"/>
    <w:rsid w:val="004853B7"/>
    <w:rsid w:val="0049679A"/>
    <w:rsid w:val="0049754E"/>
    <w:rsid w:val="004A1A23"/>
    <w:rsid w:val="004A3B17"/>
    <w:rsid w:val="004A5B0D"/>
    <w:rsid w:val="004B43D1"/>
    <w:rsid w:val="004B713C"/>
    <w:rsid w:val="004B7642"/>
    <w:rsid w:val="004C11ED"/>
    <w:rsid w:val="004D1251"/>
    <w:rsid w:val="004D40AE"/>
    <w:rsid w:val="004D7C67"/>
    <w:rsid w:val="004E180B"/>
    <w:rsid w:val="004F4664"/>
    <w:rsid w:val="005100CE"/>
    <w:rsid w:val="005109A4"/>
    <w:rsid w:val="00511DB0"/>
    <w:rsid w:val="0051416B"/>
    <w:rsid w:val="005218AB"/>
    <w:rsid w:val="005239BC"/>
    <w:rsid w:val="00525A38"/>
    <w:rsid w:val="00527B19"/>
    <w:rsid w:val="0053765F"/>
    <w:rsid w:val="00537E1E"/>
    <w:rsid w:val="00543554"/>
    <w:rsid w:val="00544DCF"/>
    <w:rsid w:val="005458BE"/>
    <w:rsid w:val="005579FD"/>
    <w:rsid w:val="0056067A"/>
    <w:rsid w:val="00563297"/>
    <w:rsid w:val="00577FAC"/>
    <w:rsid w:val="00580644"/>
    <w:rsid w:val="00580DFB"/>
    <w:rsid w:val="0058226B"/>
    <w:rsid w:val="00582F18"/>
    <w:rsid w:val="0058595F"/>
    <w:rsid w:val="00586B01"/>
    <w:rsid w:val="00586C59"/>
    <w:rsid w:val="00596212"/>
    <w:rsid w:val="005979FF"/>
    <w:rsid w:val="005A0775"/>
    <w:rsid w:val="005A08D9"/>
    <w:rsid w:val="005A5BC0"/>
    <w:rsid w:val="005B4F00"/>
    <w:rsid w:val="005B694A"/>
    <w:rsid w:val="005D1C5D"/>
    <w:rsid w:val="005D31B5"/>
    <w:rsid w:val="005D5A23"/>
    <w:rsid w:val="005E081D"/>
    <w:rsid w:val="005E2E6D"/>
    <w:rsid w:val="005F2873"/>
    <w:rsid w:val="005F4015"/>
    <w:rsid w:val="005F595F"/>
    <w:rsid w:val="005F747D"/>
    <w:rsid w:val="00604108"/>
    <w:rsid w:val="00610ECF"/>
    <w:rsid w:val="00642543"/>
    <w:rsid w:val="00642E78"/>
    <w:rsid w:val="006442B0"/>
    <w:rsid w:val="00652963"/>
    <w:rsid w:val="00652F7B"/>
    <w:rsid w:val="006531A7"/>
    <w:rsid w:val="006537A6"/>
    <w:rsid w:val="00654D93"/>
    <w:rsid w:val="00656536"/>
    <w:rsid w:val="0066522A"/>
    <w:rsid w:val="0066529A"/>
    <w:rsid w:val="006712F4"/>
    <w:rsid w:val="00682CC8"/>
    <w:rsid w:val="00684F7E"/>
    <w:rsid w:val="006851DA"/>
    <w:rsid w:val="006863D5"/>
    <w:rsid w:val="006B4963"/>
    <w:rsid w:val="006C0006"/>
    <w:rsid w:val="006C32D8"/>
    <w:rsid w:val="006D1CBD"/>
    <w:rsid w:val="006E1E37"/>
    <w:rsid w:val="006E245B"/>
    <w:rsid w:val="006F5314"/>
    <w:rsid w:val="00700919"/>
    <w:rsid w:val="007143D5"/>
    <w:rsid w:val="0072129E"/>
    <w:rsid w:val="0072384B"/>
    <w:rsid w:val="00725984"/>
    <w:rsid w:val="007336D8"/>
    <w:rsid w:val="007340F8"/>
    <w:rsid w:val="00740C07"/>
    <w:rsid w:val="00751D2E"/>
    <w:rsid w:val="00754BD2"/>
    <w:rsid w:val="0075566F"/>
    <w:rsid w:val="007617C8"/>
    <w:rsid w:val="00762F0C"/>
    <w:rsid w:val="00764560"/>
    <w:rsid w:val="00767E84"/>
    <w:rsid w:val="0077663A"/>
    <w:rsid w:val="007864FE"/>
    <w:rsid w:val="0079284D"/>
    <w:rsid w:val="0079352A"/>
    <w:rsid w:val="007A09CE"/>
    <w:rsid w:val="007A0CC7"/>
    <w:rsid w:val="007A3DD0"/>
    <w:rsid w:val="007B04AB"/>
    <w:rsid w:val="007B277C"/>
    <w:rsid w:val="007B5D86"/>
    <w:rsid w:val="007B68C2"/>
    <w:rsid w:val="007B68E5"/>
    <w:rsid w:val="007C09B1"/>
    <w:rsid w:val="007C3BFF"/>
    <w:rsid w:val="007D224C"/>
    <w:rsid w:val="007D5E14"/>
    <w:rsid w:val="007E3AF0"/>
    <w:rsid w:val="007E5E2F"/>
    <w:rsid w:val="007F5135"/>
    <w:rsid w:val="007F61AB"/>
    <w:rsid w:val="008011B7"/>
    <w:rsid w:val="00821543"/>
    <w:rsid w:val="0082723A"/>
    <w:rsid w:val="0084240A"/>
    <w:rsid w:val="00853B7F"/>
    <w:rsid w:val="00881BB3"/>
    <w:rsid w:val="008829C8"/>
    <w:rsid w:val="00895738"/>
    <w:rsid w:val="008A35FD"/>
    <w:rsid w:val="008B55E8"/>
    <w:rsid w:val="008C00A9"/>
    <w:rsid w:val="008C5965"/>
    <w:rsid w:val="008C5D8E"/>
    <w:rsid w:val="008C6BA1"/>
    <w:rsid w:val="008C73DC"/>
    <w:rsid w:val="008D0A32"/>
    <w:rsid w:val="008E13D7"/>
    <w:rsid w:val="008E1E39"/>
    <w:rsid w:val="008E7FC7"/>
    <w:rsid w:val="008F2580"/>
    <w:rsid w:val="008F33B7"/>
    <w:rsid w:val="008F3722"/>
    <w:rsid w:val="009016AC"/>
    <w:rsid w:val="00902B86"/>
    <w:rsid w:val="0090435C"/>
    <w:rsid w:val="00916D69"/>
    <w:rsid w:val="009219C3"/>
    <w:rsid w:val="0092308B"/>
    <w:rsid w:val="00925F39"/>
    <w:rsid w:val="009313A6"/>
    <w:rsid w:val="009335DC"/>
    <w:rsid w:val="00937ACF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D3F73"/>
    <w:rsid w:val="009E2C11"/>
    <w:rsid w:val="009E4DBA"/>
    <w:rsid w:val="009F63EA"/>
    <w:rsid w:val="009F6A22"/>
    <w:rsid w:val="00A02C97"/>
    <w:rsid w:val="00A11290"/>
    <w:rsid w:val="00A16337"/>
    <w:rsid w:val="00A1641B"/>
    <w:rsid w:val="00A23E91"/>
    <w:rsid w:val="00A245F7"/>
    <w:rsid w:val="00A26F76"/>
    <w:rsid w:val="00A3305D"/>
    <w:rsid w:val="00A46602"/>
    <w:rsid w:val="00A52055"/>
    <w:rsid w:val="00A633D8"/>
    <w:rsid w:val="00A66886"/>
    <w:rsid w:val="00A753F5"/>
    <w:rsid w:val="00A867E0"/>
    <w:rsid w:val="00A87501"/>
    <w:rsid w:val="00A91424"/>
    <w:rsid w:val="00A95B4F"/>
    <w:rsid w:val="00A96C96"/>
    <w:rsid w:val="00AA3261"/>
    <w:rsid w:val="00AA34EA"/>
    <w:rsid w:val="00AB1A0D"/>
    <w:rsid w:val="00AB202A"/>
    <w:rsid w:val="00AB6848"/>
    <w:rsid w:val="00AC5C61"/>
    <w:rsid w:val="00AC6E34"/>
    <w:rsid w:val="00AD2734"/>
    <w:rsid w:val="00AE04E0"/>
    <w:rsid w:val="00AE3E3B"/>
    <w:rsid w:val="00AF7D87"/>
    <w:rsid w:val="00B066DB"/>
    <w:rsid w:val="00B11537"/>
    <w:rsid w:val="00B1361D"/>
    <w:rsid w:val="00B216C1"/>
    <w:rsid w:val="00B2262D"/>
    <w:rsid w:val="00B22CF5"/>
    <w:rsid w:val="00B23F5B"/>
    <w:rsid w:val="00B27CFC"/>
    <w:rsid w:val="00B40912"/>
    <w:rsid w:val="00B450D2"/>
    <w:rsid w:val="00B65682"/>
    <w:rsid w:val="00B67DC7"/>
    <w:rsid w:val="00B7017D"/>
    <w:rsid w:val="00B71E74"/>
    <w:rsid w:val="00B80D30"/>
    <w:rsid w:val="00B813FB"/>
    <w:rsid w:val="00B818AC"/>
    <w:rsid w:val="00B84624"/>
    <w:rsid w:val="00B87BE2"/>
    <w:rsid w:val="00B9552E"/>
    <w:rsid w:val="00BA1A36"/>
    <w:rsid w:val="00BA6E57"/>
    <w:rsid w:val="00BB5BBD"/>
    <w:rsid w:val="00BC1393"/>
    <w:rsid w:val="00BE5BD7"/>
    <w:rsid w:val="00C11091"/>
    <w:rsid w:val="00C148E4"/>
    <w:rsid w:val="00C33F9C"/>
    <w:rsid w:val="00C3458E"/>
    <w:rsid w:val="00C359A9"/>
    <w:rsid w:val="00C41AE2"/>
    <w:rsid w:val="00C42031"/>
    <w:rsid w:val="00C45718"/>
    <w:rsid w:val="00C53AC2"/>
    <w:rsid w:val="00C55393"/>
    <w:rsid w:val="00C56419"/>
    <w:rsid w:val="00C62E98"/>
    <w:rsid w:val="00C720C1"/>
    <w:rsid w:val="00C81342"/>
    <w:rsid w:val="00C84E68"/>
    <w:rsid w:val="00C86816"/>
    <w:rsid w:val="00C87431"/>
    <w:rsid w:val="00C96473"/>
    <w:rsid w:val="00C97A54"/>
    <w:rsid w:val="00CA01C3"/>
    <w:rsid w:val="00CA1A69"/>
    <w:rsid w:val="00CA33FA"/>
    <w:rsid w:val="00CA46D8"/>
    <w:rsid w:val="00CA60A9"/>
    <w:rsid w:val="00CC49D5"/>
    <w:rsid w:val="00CE0E28"/>
    <w:rsid w:val="00CE76B0"/>
    <w:rsid w:val="00CF556E"/>
    <w:rsid w:val="00D027CB"/>
    <w:rsid w:val="00D06252"/>
    <w:rsid w:val="00D2665F"/>
    <w:rsid w:val="00D47C61"/>
    <w:rsid w:val="00D5530F"/>
    <w:rsid w:val="00D63606"/>
    <w:rsid w:val="00D720B9"/>
    <w:rsid w:val="00D762D3"/>
    <w:rsid w:val="00D84C65"/>
    <w:rsid w:val="00D94BDD"/>
    <w:rsid w:val="00D967CB"/>
    <w:rsid w:val="00DA0888"/>
    <w:rsid w:val="00DA3192"/>
    <w:rsid w:val="00DB6076"/>
    <w:rsid w:val="00DB6159"/>
    <w:rsid w:val="00DB63E0"/>
    <w:rsid w:val="00DC08F7"/>
    <w:rsid w:val="00DC59D8"/>
    <w:rsid w:val="00DD1340"/>
    <w:rsid w:val="00DD2C23"/>
    <w:rsid w:val="00DD4724"/>
    <w:rsid w:val="00DD4F23"/>
    <w:rsid w:val="00DE2C1C"/>
    <w:rsid w:val="00DE402C"/>
    <w:rsid w:val="00DE5948"/>
    <w:rsid w:val="00E02480"/>
    <w:rsid w:val="00E13C99"/>
    <w:rsid w:val="00E14654"/>
    <w:rsid w:val="00E14C3B"/>
    <w:rsid w:val="00E15466"/>
    <w:rsid w:val="00E300DD"/>
    <w:rsid w:val="00E345EA"/>
    <w:rsid w:val="00E36B0B"/>
    <w:rsid w:val="00E407BD"/>
    <w:rsid w:val="00E41BD3"/>
    <w:rsid w:val="00E44DD4"/>
    <w:rsid w:val="00E52637"/>
    <w:rsid w:val="00E52E67"/>
    <w:rsid w:val="00E57CBF"/>
    <w:rsid w:val="00E62E5A"/>
    <w:rsid w:val="00E64862"/>
    <w:rsid w:val="00E729CD"/>
    <w:rsid w:val="00E847B9"/>
    <w:rsid w:val="00E97223"/>
    <w:rsid w:val="00EA268B"/>
    <w:rsid w:val="00EA3452"/>
    <w:rsid w:val="00EA4A98"/>
    <w:rsid w:val="00EA702F"/>
    <w:rsid w:val="00EA70CE"/>
    <w:rsid w:val="00EA7EFB"/>
    <w:rsid w:val="00EB21EA"/>
    <w:rsid w:val="00EC184C"/>
    <w:rsid w:val="00ED56A3"/>
    <w:rsid w:val="00EE5208"/>
    <w:rsid w:val="00EF1866"/>
    <w:rsid w:val="00EF3962"/>
    <w:rsid w:val="00EF4634"/>
    <w:rsid w:val="00F118D8"/>
    <w:rsid w:val="00F14328"/>
    <w:rsid w:val="00F179FE"/>
    <w:rsid w:val="00F205A1"/>
    <w:rsid w:val="00F21F1D"/>
    <w:rsid w:val="00F22CEE"/>
    <w:rsid w:val="00F3288E"/>
    <w:rsid w:val="00F334BA"/>
    <w:rsid w:val="00F33EA4"/>
    <w:rsid w:val="00F3733B"/>
    <w:rsid w:val="00F44F9D"/>
    <w:rsid w:val="00F51DFA"/>
    <w:rsid w:val="00F754DA"/>
    <w:rsid w:val="00F807F0"/>
    <w:rsid w:val="00F92FCF"/>
    <w:rsid w:val="00F9406B"/>
    <w:rsid w:val="00F9490E"/>
    <w:rsid w:val="00F97A55"/>
    <w:rsid w:val="00FB1EC4"/>
    <w:rsid w:val="00FB3179"/>
    <w:rsid w:val="00FB3A72"/>
    <w:rsid w:val="00FC3D47"/>
    <w:rsid w:val="00FD109C"/>
    <w:rsid w:val="00FD2EF7"/>
    <w:rsid w:val="00FF4598"/>
    <w:rsid w:val="00FF5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FA5C"/>
  <w15:docId w15:val="{26B890B7-8B41-4BFC-A11E-62188F7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4DA"/>
  </w:style>
  <w:style w:type="paragraph" w:styleId="Ttulo1">
    <w:name w:val="heading 1"/>
    <w:basedOn w:val="Normal"/>
    <w:next w:val="Normal"/>
    <w:link w:val="Ttulo1Char"/>
    <w:uiPriority w:val="9"/>
    <w:qFormat/>
    <w:rsid w:val="00D55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290"/>
  </w:style>
  <w:style w:type="paragraph" w:styleId="Rodap">
    <w:name w:val="footer"/>
    <w:basedOn w:val="Normal"/>
    <w:link w:val="Rodap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1290"/>
  </w:style>
  <w:style w:type="paragraph" w:styleId="PargrafodaLista">
    <w:name w:val="List Paragraph"/>
    <w:basedOn w:val="Normal"/>
    <w:uiPriority w:val="34"/>
    <w:qFormat/>
    <w:rsid w:val="00F51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F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53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530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6688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6688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66886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A66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472EFEF9673746843D65A29788BBE8" ma:contentTypeVersion="10" ma:contentTypeDescription="Crie um novo documento." ma:contentTypeScope="" ma:versionID="472bdfa22e258d54591c4666ce04ab80">
  <xsd:schema xmlns:xsd="http://www.w3.org/2001/XMLSchema" xmlns:xs="http://www.w3.org/2001/XMLSchema" xmlns:p="http://schemas.microsoft.com/office/2006/metadata/properties" xmlns:ns2="13e4840c-b331-40be-b7d6-491c5f31f3ff" targetNamespace="http://schemas.microsoft.com/office/2006/metadata/properties" ma:root="true" ma:fieldsID="26db7950c0d1662261d0ce06eb61198f" ns2:_="">
    <xsd:import namespace="13e4840c-b331-40be-b7d6-491c5f31f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840c-b331-40be-b7d6-491c5f31f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CFDF-70D0-4DBF-9A70-F124F407E205}"/>
</file>

<file path=customXml/itemProps2.xml><?xml version="1.0" encoding="utf-8"?>
<ds:datastoreItem xmlns:ds="http://schemas.openxmlformats.org/officeDocument/2006/customXml" ds:itemID="{E0BADB3C-80D4-4394-A361-D7E839B63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28CB-7CEF-4387-BD89-6D4E0B80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E663B-E690-4D9F-AFAE-B9079456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Izac</dc:creator>
  <cp:keywords/>
  <cp:lastModifiedBy>Bruno da Justa - Faktory</cp:lastModifiedBy>
  <cp:revision>73</cp:revision>
  <cp:lastPrinted>2019-09-13T14:08:00Z</cp:lastPrinted>
  <dcterms:created xsi:type="dcterms:W3CDTF">2019-04-18T20:12:00Z</dcterms:created>
  <dcterms:modified xsi:type="dcterms:W3CDTF">2020-04-03T12:03:00Z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0x0101007A472EFEF9673746843D65A29788BBE8</vt:lpwstr>
  </property>
</Properties>
</file>